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6A62" w14:textId="2B79AD83" w:rsidR="00654FA6" w:rsidRPr="00654FA6" w:rsidRDefault="00165058" w:rsidP="00654FA6">
      <w:pPr>
        <w:jc w:val="center"/>
        <w:rPr>
          <w:sz w:val="32"/>
          <w:szCs w:val="32"/>
        </w:rPr>
      </w:pPr>
      <w:r w:rsidRPr="00654FA6">
        <w:rPr>
          <w:sz w:val="32"/>
          <w:szCs w:val="32"/>
        </w:rPr>
        <w:t>AVISO DE PRIVACIDAD INTEGRAL DEL CENTRO DE</w:t>
      </w:r>
      <w:r w:rsidR="00654FA6" w:rsidRPr="00654FA6">
        <w:rPr>
          <w:sz w:val="32"/>
          <w:szCs w:val="32"/>
        </w:rPr>
        <w:t xml:space="preserve"> CONTROL Y ASISTENCIA ANIMAL.</w:t>
      </w:r>
    </w:p>
    <w:p w14:paraId="7E6C2E89" w14:textId="77777777" w:rsidR="00654FA6" w:rsidRDefault="00654FA6" w:rsidP="00654FA6">
      <w:pPr>
        <w:jc w:val="both"/>
      </w:pPr>
    </w:p>
    <w:p w14:paraId="6298537B" w14:textId="77777777" w:rsidR="00654FA6" w:rsidRDefault="00654FA6" w:rsidP="00654FA6">
      <w:pPr>
        <w:jc w:val="both"/>
      </w:pPr>
    </w:p>
    <w:p w14:paraId="3F0A9F7E" w14:textId="760244D7" w:rsidR="00197F72" w:rsidRDefault="00165058" w:rsidP="00654FA6">
      <w:pPr>
        <w:jc w:val="both"/>
        <w:rPr>
          <w:sz w:val="24"/>
          <w:szCs w:val="24"/>
        </w:rPr>
      </w:pPr>
      <w:r w:rsidRPr="00197F72">
        <w:rPr>
          <w:b/>
          <w:bCs/>
          <w:sz w:val="32"/>
          <w:szCs w:val="32"/>
        </w:rPr>
        <w:t>DATOS DEL RESPONSABLE DEL TRATAMIENTO.</w:t>
      </w:r>
      <w:r w:rsidRPr="00197F72">
        <w:rPr>
          <w:sz w:val="32"/>
          <w:szCs w:val="32"/>
        </w:rPr>
        <w:t xml:space="preserve"> </w:t>
      </w:r>
      <w:bookmarkStart w:id="0" w:name="_Hlk124328230"/>
      <w:r w:rsidRPr="00654FA6">
        <w:rPr>
          <w:sz w:val="24"/>
          <w:szCs w:val="24"/>
        </w:rPr>
        <w:t>El Centro de</w:t>
      </w:r>
      <w:r w:rsidR="00654FA6">
        <w:rPr>
          <w:sz w:val="24"/>
          <w:szCs w:val="24"/>
        </w:rPr>
        <w:t xml:space="preserve"> Control y Asistencia Anima</w:t>
      </w:r>
      <w:r w:rsidR="00197F72">
        <w:rPr>
          <w:sz w:val="24"/>
          <w:szCs w:val="24"/>
        </w:rPr>
        <w:t>l</w:t>
      </w:r>
      <w:r w:rsidR="00654FA6">
        <w:rPr>
          <w:sz w:val="24"/>
          <w:szCs w:val="24"/>
        </w:rPr>
        <w:t xml:space="preserve"> </w:t>
      </w:r>
      <w:r w:rsidRPr="00654FA6">
        <w:rPr>
          <w:sz w:val="24"/>
          <w:szCs w:val="24"/>
        </w:rPr>
        <w:t xml:space="preserve">a través de la Dirección de </w:t>
      </w:r>
      <w:r w:rsidR="00197F72">
        <w:rPr>
          <w:sz w:val="24"/>
          <w:szCs w:val="24"/>
        </w:rPr>
        <w:t>Servicios Públicos Municipales del Municipio de Acámbaro, Guanajuato, con domicilio en calle Javier Mina # 258-A colonia Centro con código postal 38600</w:t>
      </w:r>
      <w:r w:rsidRPr="00654FA6">
        <w:rPr>
          <w:sz w:val="24"/>
          <w:szCs w:val="24"/>
        </w:rPr>
        <w:t>, es la responsable del tratamiento de los datos personales que nos proporcione, los cuales serán protegidos conforme a lo dispuesto en la Ley Protección de Datos Personales en Posesión de Sujetos Obligados</w:t>
      </w:r>
      <w:r w:rsidR="00197F72">
        <w:rPr>
          <w:sz w:val="24"/>
          <w:szCs w:val="24"/>
        </w:rPr>
        <w:t xml:space="preserve"> para el Estado de Guanajuato</w:t>
      </w:r>
      <w:r w:rsidRPr="00654FA6">
        <w:rPr>
          <w:sz w:val="24"/>
          <w:szCs w:val="24"/>
        </w:rPr>
        <w:t xml:space="preserve"> </w:t>
      </w:r>
      <w:r w:rsidR="00197F72">
        <w:rPr>
          <w:sz w:val="24"/>
          <w:szCs w:val="24"/>
        </w:rPr>
        <w:t xml:space="preserve">y </w:t>
      </w:r>
      <w:r w:rsidRPr="00654FA6">
        <w:rPr>
          <w:sz w:val="24"/>
          <w:szCs w:val="24"/>
        </w:rPr>
        <w:t xml:space="preserve">demás normatividad que resulte aplicable. </w:t>
      </w:r>
    </w:p>
    <w:p w14:paraId="212775BB" w14:textId="77777777" w:rsidR="00197F72" w:rsidRDefault="00165058" w:rsidP="00654FA6">
      <w:pPr>
        <w:jc w:val="both"/>
        <w:rPr>
          <w:sz w:val="24"/>
          <w:szCs w:val="24"/>
        </w:rPr>
      </w:pPr>
      <w:bookmarkStart w:id="1" w:name="_Hlk124328434"/>
      <w:bookmarkEnd w:id="0"/>
      <w:r w:rsidRPr="00654FA6">
        <w:rPr>
          <w:sz w:val="24"/>
          <w:szCs w:val="24"/>
        </w:rPr>
        <w:t>Los datos personales que recabemos los utilizaremos para las siguientes finalidades:</w:t>
      </w:r>
    </w:p>
    <w:p w14:paraId="795A9892" w14:textId="4B7EBA0B" w:rsidR="00197F72" w:rsidRDefault="00165058" w:rsidP="00654FA6">
      <w:pPr>
        <w:jc w:val="both"/>
        <w:rPr>
          <w:sz w:val="24"/>
          <w:szCs w:val="24"/>
        </w:rPr>
      </w:pPr>
      <w:r w:rsidRPr="00654FA6">
        <w:rPr>
          <w:sz w:val="24"/>
          <w:szCs w:val="24"/>
        </w:rPr>
        <w:t xml:space="preserve"> </w:t>
      </w:r>
      <w:r w:rsidRPr="00197F72">
        <w:rPr>
          <w:b/>
          <w:bCs/>
          <w:sz w:val="28"/>
          <w:szCs w:val="28"/>
        </w:rPr>
        <w:t>FINALIDADES.</w:t>
      </w:r>
      <w:r w:rsidRPr="00197F72">
        <w:rPr>
          <w:sz w:val="28"/>
          <w:szCs w:val="28"/>
        </w:rPr>
        <w:t xml:space="preserve"> </w:t>
      </w:r>
      <w:r w:rsidRPr="00654FA6">
        <w:rPr>
          <w:sz w:val="24"/>
          <w:szCs w:val="24"/>
        </w:rPr>
        <w:t xml:space="preserve">Sus datos personales son necesarios para el </w:t>
      </w:r>
      <w:r w:rsidRPr="00197F72">
        <w:rPr>
          <w:b/>
          <w:bCs/>
          <w:i/>
          <w:iCs/>
          <w:sz w:val="24"/>
          <w:szCs w:val="24"/>
        </w:rPr>
        <w:t>SERVICIO DE ESTERILIZACIÓN</w:t>
      </w:r>
      <w:r w:rsidRPr="00654FA6">
        <w:rPr>
          <w:sz w:val="24"/>
          <w:szCs w:val="24"/>
        </w:rPr>
        <w:t xml:space="preserve"> que solicita con la finalidad de tener la certeza jurídica de la personalidad de quien solicita el servicio. </w:t>
      </w:r>
    </w:p>
    <w:p w14:paraId="7FC8C2A3" w14:textId="50D7F4D8" w:rsidR="00197F72" w:rsidRDefault="00165058" w:rsidP="00654FA6">
      <w:pPr>
        <w:jc w:val="both"/>
        <w:rPr>
          <w:sz w:val="24"/>
          <w:szCs w:val="24"/>
        </w:rPr>
      </w:pPr>
      <w:r w:rsidRPr="00197F72">
        <w:rPr>
          <w:b/>
          <w:bCs/>
          <w:sz w:val="28"/>
          <w:szCs w:val="28"/>
        </w:rPr>
        <w:t>FINALIDADES ADICIONALES.</w:t>
      </w:r>
      <w:r w:rsidRPr="00197F72">
        <w:rPr>
          <w:sz w:val="28"/>
          <w:szCs w:val="28"/>
        </w:rPr>
        <w:t xml:space="preserve"> </w:t>
      </w:r>
      <w:r w:rsidRPr="00654FA6">
        <w:rPr>
          <w:sz w:val="24"/>
          <w:szCs w:val="24"/>
        </w:rPr>
        <w:t xml:space="preserve">Facilitar los trámites que </w:t>
      </w:r>
      <w:r w:rsidR="00F5779E" w:rsidRPr="00654FA6">
        <w:rPr>
          <w:sz w:val="24"/>
          <w:szCs w:val="24"/>
        </w:rPr>
        <w:t>el Centro</w:t>
      </w:r>
      <w:r w:rsidR="00197F72" w:rsidRPr="00654FA6">
        <w:rPr>
          <w:sz w:val="24"/>
          <w:szCs w:val="24"/>
        </w:rPr>
        <w:t xml:space="preserve"> de</w:t>
      </w:r>
      <w:r w:rsidR="00197F72">
        <w:rPr>
          <w:sz w:val="24"/>
          <w:szCs w:val="24"/>
        </w:rPr>
        <w:t xml:space="preserve"> Control y Asistencia Animal Canina y Felina en Pequeñas Especies</w:t>
      </w:r>
      <w:r w:rsidR="00197F72" w:rsidRPr="00654FA6">
        <w:rPr>
          <w:sz w:val="24"/>
          <w:szCs w:val="24"/>
        </w:rPr>
        <w:t xml:space="preserve"> </w:t>
      </w:r>
      <w:r w:rsidRPr="00654FA6">
        <w:rPr>
          <w:sz w:val="24"/>
          <w:szCs w:val="24"/>
        </w:rPr>
        <w:t xml:space="preserve">brinda a los ciudadanos, únicamente para verificar si los solicitantes son aptos para acceder a los programas creados, puesto que algunos tienen bases que se deben seguir para el buen funcionamiento del mismo. Así mismo, los datos personales que nos proporcione podrán ser utilizados para contar con datos de control, estadísticos e informes sobre el servicio brindado. </w:t>
      </w:r>
    </w:p>
    <w:bookmarkEnd w:id="1"/>
    <w:p w14:paraId="4E36D735" w14:textId="7A1DDA21" w:rsidR="00197F72" w:rsidRDefault="00165058" w:rsidP="00654FA6">
      <w:pPr>
        <w:jc w:val="both"/>
        <w:rPr>
          <w:sz w:val="24"/>
          <w:szCs w:val="24"/>
        </w:rPr>
      </w:pPr>
      <w:r w:rsidRPr="00197F72">
        <w:rPr>
          <w:b/>
          <w:bCs/>
          <w:sz w:val="28"/>
          <w:szCs w:val="28"/>
        </w:rPr>
        <w:t>DATOS PERSONALES QUE SERÁN SOMETIDOS A TRATAMIENTO.</w:t>
      </w:r>
      <w:r w:rsidRPr="00197F72">
        <w:rPr>
          <w:sz w:val="28"/>
          <w:szCs w:val="28"/>
        </w:rPr>
        <w:t xml:space="preserve"> </w:t>
      </w:r>
      <w:r w:rsidRPr="00654FA6">
        <w:rPr>
          <w:sz w:val="24"/>
          <w:szCs w:val="24"/>
        </w:rPr>
        <w:t>Los datos personales que serán recabados de los solicitantes son: Nombre, dirección</w:t>
      </w:r>
      <w:r w:rsidR="00F5779E">
        <w:rPr>
          <w:sz w:val="24"/>
          <w:szCs w:val="24"/>
        </w:rPr>
        <w:t xml:space="preserve"> con localidad y domicilio completo</w:t>
      </w:r>
      <w:r w:rsidRPr="00654FA6">
        <w:rPr>
          <w:sz w:val="24"/>
          <w:szCs w:val="24"/>
        </w:rPr>
        <w:t xml:space="preserve">, teléfono, </w:t>
      </w:r>
      <w:r w:rsidR="00F5779E">
        <w:rPr>
          <w:sz w:val="24"/>
          <w:szCs w:val="24"/>
        </w:rPr>
        <w:t xml:space="preserve">edad, genero, </w:t>
      </w:r>
      <w:r w:rsidRPr="00654FA6">
        <w:rPr>
          <w:sz w:val="24"/>
          <w:szCs w:val="24"/>
        </w:rPr>
        <w:t xml:space="preserve">comprobante de domicilio, copia de identificación oficial. Además, se solicitan datos de carácter sensible: No aplica. </w:t>
      </w:r>
    </w:p>
    <w:p w14:paraId="6B817316" w14:textId="77777777" w:rsidR="00F5779E" w:rsidRDefault="00165058" w:rsidP="00654FA6">
      <w:pPr>
        <w:jc w:val="both"/>
        <w:rPr>
          <w:sz w:val="24"/>
          <w:szCs w:val="24"/>
        </w:rPr>
      </w:pPr>
      <w:r w:rsidRPr="00F5779E">
        <w:rPr>
          <w:b/>
          <w:bCs/>
          <w:sz w:val="28"/>
          <w:szCs w:val="28"/>
        </w:rPr>
        <w:t>MANIFESTACIÓN DE NEGATIVA PARA EL TRATAMIENTO DE SUS DATOS PERSONALES.</w:t>
      </w:r>
      <w:r w:rsidRPr="00F5779E">
        <w:rPr>
          <w:sz w:val="28"/>
          <w:szCs w:val="28"/>
        </w:rPr>
        <w:t xml:space="preserve"> </w:t>
      </w:r>
      <w:r w:rsidRPr="00654FA6">
        <w:rPr>
          <w:sz w:val="24"/>
          <w:szCs w:val="24"/>
        </w:rPr>
        <w:t>Podrá manifestar su negativa de tratamiento de sus datos personales directamente en las instalaciones de</w:t>
      </w:r>
      <w:r w:rsidR="00F5779E" w:rsidRPr="00654FA6">
        <w:rPr>
          <w:sz w:val="24"/>
          <w:szCs w:val="24"/>
        </w:rPr>
        <w:t>l Centro de</w:t>
      </w:r>
      <w:r w:rsidR="00F5779E">
        <w:rPr>
          <w:sz w:val="24"/>
          <w:szCs w:val="24"/>
        </w:rPr>
        <w:t xml:space="preserve"> Control y Asistencia Animal Canina y Felina en Pequeñas Especies</w:t>
      </w:r>
      <w:r w:rsidRPr="00654FA6">
        <w:rPr>
          <w:sz w:val="24"/>
          <w:szCs w:val="24"/>
        </w:rPr>
        <w:t xml:space="preserve">, con domicilio en la calle </w:t>
      </w:r>
      <w:r w:rsidR="00F5779E">
        <w:rPr>
          <w:sz w:val="24"/>
          <w:szCs w:val="24"/>
        </w:rPr>
        <w:t>Javier Mina # 258-A colonia Centro de esta cabecera Municipal de Acámbaro, Gto; C.P. 30600</w:t>
      </w:r>
      <w:r w:rsidRPr="00654FA6">
        <w:rPr>
          <w:sz w:val="24"/>
          <w:szCs w:val="24"/>
        </w:rPr>
        <w:t xml:space="preserve">, correo electrónico </w:t>
      </w:r>
      <w:r w:rsidR="00F5779E">
        <w:rPr>
          <w:sz w:val="24"/>
          <w:szCs w:val="24"/>
        </w:rPr>
        <w:t>antirrabicoacam@yahoo.com.mx</w:t>
      </w:r>
      <w:r w:rsidRPr="00654FA6">
        <w:rPr>
          <w:sz w:val="24"/>
          <w:szCs w:val="24"/>
        </w:rPr>
        <w:t xml:space="preserve">, teléfono </w:t>
      </w:r>
      <w:r w:rsidR="00F5779E">
        <w:rPr>
          <w:sz w:val="24"/>
          <w:szCs w:val="24"/>
        </w:rPr>
        <w:t>417-118-03-00, ext. 132</w:t>
      </w:r>
      <w:r w:rsidRPr="00654FA6">
        <w:rPr>
          <w:sz w:val="24"/>
          <w:szCs w:val="24"/>
        </w:rPr>
        <w:t xml:space="preserve">. </w:t>
      </w:r>
    </w:p>
    <w:p w14:paraId="49EBC027" w14:textId="77777777" w:rsidR="00BC6B02" w:rsidRDefault="00165058" w:rsidP="00654FA6">
      <w:pPr>
        <w:jc w:val="both"/>
        <w:rPr>
          <w:sz w:val="24"/>
          <w:szCs w:val="24"/>
        </w:rPr>
      </w:pPr>
      <w:r w:rsidRPr="00F5779E">
        <w:rPr>
          <w:b/>
          <w:bCs/>
          <w:sz w:val="28"/>
          <w:szCs w:val="28"/>
        </w:rPr>
        <w:t>FUNDAMENTO PARA EL TRATAMIENTO DE DATOS PERSONALES.</w:t>
      </w:r>
      <w:r w:rsidRPr="00F5779E">
        <w:rPr>
          <w:sz w:val="28"/>
          <w:szCs w:val="28"/>
        </w:rPr>
        <w:t xml:space="preserve"> </w:t>
      </w:r>
      <w:bookmarkStart w:id="2" w:name="_Hlk124329973"/>
      <w:r w:rsidRPr="00654FA6">
        <w:rPr>
          <w:sz w:val="24"/>
          <w:szCs w:val="24"/>
        </w:rPr>
        <w:t xml:space="preserve">El tratamiento de sus datos personales se realiza con fundamento en los artículos 1, 3, fracción II, y demás </w:t>
      </w:r>
      <w:r w:rsidRPr="00654FA6">
        <w:rPr>
          <w:sz w:val="24"/>
          <w:szCs w:val="24"/>
        </w:rPr>
        <w:lastRenderedPageBreak/>
        <w:t xml:space="preserve">relativos, de la Ley </w:t>
      </w:r>
      <w:r w:rsidR="00F5779E">
        <w:rPr>
          <w:sz w:val="24"/>
          <w:szCs w:val="24"/>
        </w:rPr>
        <w:t>d</w:t>
      </w:r>
      <w:r w:rsidRPr="00654FA6">
        <w:rPr>
          <w:sz w:val="24"/>
          <w:szCs w:val="24"/>
        </w:rPr>
        <w:t>e Protección de Datos Personales en Posesión de los Sujetos Obligados</w:t>
      </w:r>
      <w:r w:rsidR="00F5779E">
        <w:rPr>
          <w:sz w:val="24"/>
          <w:szCs w:val="24"/>
        </w:rPr>
        <w:t xml:space="preserve"> para el Estado de Guanajuato</w:t>
      </w:r>
      <w:r w:rsidRPr="00654FA6">
        <w:rPr>
          <w:sz w:val="24"/>
          <w:szCs w:val="24"/>
        </w:rPr>
        <w:t xml:space="preserve">; </w:t>
      </w:r>
    </w:p>
    <w:p w14:paraId="38484BCE" w14:textId="64F10D1F" w:rsidR="00BC6B02" w:rsidRDefault="00165058" w:rsidP="00654FA6">
      <w:pPr>
        <w:jc w:val="both"/>
        <w:rPr>
          <w:sz w:val="24"/>
          <w:szCs w:val="24"/>
        </w:rPr>
      </w:pPr>
      <w:bookmarkStart w:id="3" w:name="_Hlk124328491"/>
      <w:bookmarkEnd w:id="2"/>
      <w:r w:rsidRPr="00BC6B02">
        <w:rPr>
          <w:b/>
          <w:bCs/>
          <w:sz w:val="28"/>
          <w:szCs w:val="28"/>
        </w:rPr>
        <w:t>TRANSFERENCIAS.</w:t>
      </w:r>
      <w:r w:rsidRPr="00654FA6">
        <w:rPr>
          <w:sz w:val="24"/>
          <w:szCs w:val="24"/>
        </w:rPr>
        <w:t xml:space="preserve"> Se le comunicarán sus datos personales a</w:t>
      </w:r>
      <w:r w:rsidR="00D44FAF">
        <w:rPr>
          <w:sz w:val="24"/>
          <w:szCs w:val="24"/>
        </w:rPr>
        <w:t>l Centro de Control y Asistencia Animal del Municipio de Acámbaro, Guanajuato</w:t>
      </w:r>
      <w:r w:rsidRPr="00654FA6">
        <w:rPr>
          <w:sz w:val="24"/>
          <w:szCs w:val="24"/>
        </w:rPr>
        <w:t xml:space="preserve"> con la finalidad de que emita la validez plena del trámite. No se realizarán transferencias adicionales, salvo aquéllas que sean necesarias para tender requerimientos de información de una autoridad competente, que estén debidamente fundados y motivados. Al suscribir este formato, ESTÁ CONSINTIENDO EL TRATAMIENTO Y TRANSMISIÓN de sus datos personales para las finalidades aquí señaladas. </w:t>
      </w:r>
    </w:p>
    <w:bookmarkEnd w:id="3"/>
    <w:p w14:paraId="49591765" w14:textId="40DA0422" w:rsidR="00BC6B02" w:rsidRDefault="00165058" w:rsidP="00654FA6">
      <w:pPr>
        <w:jc w:val="both"/>
        <w:rPr>
          <w:sz w:val="24"/>
          <w:szCs w:val="24"/>
        </w:rPr>
      </w:pPr>
      <w:r w:rsidRPr="00BC6B02">
        <w:rPr>
          <w:b/>
          <w:bCs/>
          <w:sz w:val="28"/>
          <w:szCs w:val="28"/>
        </w:rPr>
        <w:t>MECANISMOS PARA EL EJERCICIO DE LOS DERECHOS ARCO.</w:t>
      </w:r>
      <w:r w:rsidRPr="00654FA6">
        <w:rPr>
          <w:sz w:val="24"/>
          <w:szCs w:val="24"/>
        </w:rPr>
        <w:t xml:space="preserve"> Usted podrá ejercer sus derechos de acceso, rectificación, cancelación u oposición de sus datos personales (derechos ARCO) directamente ante la Unidad de Transparencia Municipal de A</w:t>
      </w:r>
      <w:r w:rsidR="00BC6B02">
        <w:rPr>
          <w:sz w:val="24"/>
          <w:szCs w:val="24"/>
        </w:rPr>
        <w:t>cámbaro</w:t>
      </w:r>
      <w:r w:rsidRPr="00654FA6">
        <w:rPr>
          <w:sz w:val="24"/>
          <w:szCs w:val="24"/>
        </w:rPr>
        <w:t xml:space="preserve">, con domicilio en </w:t>
      </w:r>
      <w:r w:rsidR="00BC6B02">
        <w:rPr>
          <w:sz w:val="24"/>
          <w:szCs w:val="24"/>
        </w:rPr>
        <w:t xml:space="preserve">calle </w:t>
      </w:r>
      <w:r w:rsidR="00D76CB6">
        <w:rPr>
          <w:sz w:val="24"/>
          <w:szCs w:val="24"/>
        </w:rPr>
        <w:t>Juárez</w:t>
      </w:r>
      <w:r w:rsidR="00BC6B02">
        <w:rPr>
          <w:sz w:val="24"/>
          <w:szCs w:val="24"/>
        </w:rPr>
        <w:t xml:space="preserve"> # 280, entre las calles Leona Vicario y Dr. Samano en el Centro de Acámabro, Guanajuato, </w:t>
      </w:r>
      <w:r w:rsidRPr="00654FA6">
        <w:rPr>
          <w:sz w:val="24"/>
          <w:szCs w:val="24"/>
        </w:rPr>
        <w:t xml:space="preserve">Código Postal </w:t>
      </w:r>
      <w:r w:rsidR="00BC6B02">
        <w:rPr>
          <w:sz w:val="24"/>
          <w:szCs w:val="24"/>
        </w:rPr>
        <w:t>30</w:t>
      </w:r>
      <w:r w:rsidRPr="00654FA6">
        <w:rPr>
          <w:sz w:val="24"/>
          <w:szCs w:val="24"/>
        </w:rPr>
        <w:t xml:space="preserve">600, correo electrónico </w:t>
      </w:r>
      <w:hyperlink r:id="rId4" w:history="1">
        <w:r w:rsidR="00BC6B02" w:rsidRPr="00CF5486">
          <w:rPr>
            <w:rStyle w:val="Hipervnculo"/>
            <w:sz w:val="24"/>
            <w:szCs w:val="24"/>
          </w:rPr>
          <w:t>uaipacambar@yahoo.com.mx</w:t>
        </w:r>
      </w:hyperlink>
      <w:r w:rsidR="00BC6B02">
        <w:rPr>
          <w:sz w:val="24"/>
          <w:szCs w:val="24"/>
        </w:rPr>
        <w:t xml:space="preserve"> y </w:t>
      </w:r>
      <w:hyperlink r:id="rId5" w:history="1">
        <w:r w:rsidR="00BC6B02" w:rsidRPr="00CF5486">
          <w:rPr>
            <w:rStyle w:val="Hipervnculo"/>
            <w:sz w:val="24"/>
            <w:szCs w:val="24"/>
          </w:rPr>
          <w:t>direccion@transparencia-acambaro.gob.mx</w:t>
        </w:r>
      </w:hyperlink>
      <w:r w:rsidR="00BC6B02">
        <w:rPr>
          <w:sz w:val="24"/>
          <w:szCs w:val="24"/>
        </w:rPr>
        <w:t xml:space="preserve">, </w:t>
      </w:r>
      <w:r w:rsidRPr="00654FA6">
        <w:rPr>
          <w:sz w:val="24"/>
          <w:szCs w:val="24"/>
        </w:rPr>
        <w:t xml:space="preserve"> teléfono </w:t>
      </w:r>
      <w:r w:rsidR="00BC6B02">
        <w:rPr>
          <w:sz w:val="24"/>
          <w:szCs w:val="24"/>
        </w:rPr>
        <w:t>417-118-03-00</w:t>
      </w:r>
      <w:r w:rsidRPr="00654FA6">
        <w:rPr>
          <w:sz w:val="24"/>
          <w:szCs w:val="24"/>
        </w:rPr>
        <w:t xml:space="preserve"> extensión </w:t>
      </w:r>
      <w:r w:rsidR="00BC6B02">
        <w:rPr>
          <w:sz w:val="24"/>
          <w:szCs w:val="24"/>
        </w:rPr>
        <w:t>208</w:t>
      </w:r>
      <w:r w:rsidRPr="00654FA6">
        <w:rPr>
          <w:sz w:val="24"/>
          <w:szCs w:val="24"/>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la Unidad de transparencia de la Contraloría y Transparencia Municipal de Apodaca. </w:t>
      </w:r>
    </w:p>
    <w:p w14:paraId="2006C093" w14:textId="77777777" w:rsidR="00BC6B02" w:rsidRDefault="00165058" w:rsidP="00654FA6">
      <w:pPr>
        <w:jc w:val="both"/>
        <w:rPr>
          <w:sz w:val="24"/>
          <w:szCs w:val="24"/>
        </w:rPr>
      </w:pPr>
      <w:r w:rsidRPr="00BC6B02">
        <w:rPr>
          <w:b/>
          <w:bCs/>
          <w:sz w:val="28"/>
          <w:szCs w:val="28"/>
        </w:rPr>
        <w:t xml:space="preserve">REVOCACIÓN DE CONSENTIMIENTO. </w:t>
      </w:r>
      <w:r w:rsidRPr="00654FA6">
        <w:rPr>
          <w:sz w:val="24"/>
          <w:szCs w:val="24"/>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tratándolos. Asimismo, usted deberá considerar que, para ciertos fines, la revocación de su consentimiento implicará que no le podamos seguir prestando el servicio que nos solicitó, o la conclusión de su relación con nosotros. Para revocar su consentimiento o conocer el procedimiento y requisitos para hacerlo, deberá presentar su solicitud en los mismos medios antes señalados para ejercer sus derechos ARCO; de igual manera, nuestra Unidad de Transparencia podrá apoyarlo. </w:t>
      </w:r>
    </w:p>
    <w:p w14:paraId="122354CA" w14:textId="5E45AE9D" w:rsidR="00165058" w:rsidRPr="00654FA6" w:rsidRDefault="00165058" w:rsidP="00654FA6">
      <w:pPr>
        <w:jc w:val="both"/>
        <w:rPr>
          <w:sz w:val="24"/>
          <w:szCs w:val="24"/>
        </w:rPr>
      </w:pPr>
      <w:bookmarkStart w:id="4" w:name="_Hlk124328519"/>
      <w:r w:rsidRPr="00BC6B02">
        <w:rPr>
          <w:b/>
          <w:bCs/>
          <w:sz w:val="28"/>
          <w:szCs w:val="28"/>
        </w:rPr>
        <w:t>MODIFICACIONES AL AVISO.</w:t>
      </w:r>
      <w:r w:rsidRPr="00BC6B02">
        <w:rPr>
          <w:sz w:val="28"/>
          <w:szCs w:val="28"/>
        </w:rPr>
        <w:t xml:space="preserve"> </w:t>
      </w:r>
      <w:r w:rsidRPr="00654FA6">
        <w:rPr>
          <w:sz w:val="24"/>
          <w:szCs w:val="24"/>
        </w:rPr>
        <w:t xml:space="preserve">El presente aviso de privacidad puede sufrir modificaciones, cambios o actualizaciones derivadas de nuevos requerimientos legales o normativos; de nuestras propias necesidades por los servicios que ofrecemos; de nuestras prácticas de privacidad. El procedimiento a través del cual se llevarán a cabo las notificaciones sobre cambios o actualizaciones al presente aviso de privacidad es el siguiente: Se publicará en la página de internet </w:t>
      </w:r>
      <w:hyperlink r:id="rId6" w:history="1">
        <w:r w:rsidR="00091BF7" w:rsidRPr="000306EE">
          <w:rPr>
            <w:rStyle w:val="Hipervnculo"/>
            <w:sz w:val="24"/>
            <w:szCs w:val="24"/>
          </w:rPr>
          <w:t>https://gobiernoacambaro.gob.mx/</w:t>
        </w:r>
      </w:hyperlink>
      <w:bookmarkEnd w:id="4"/>
    </w:p>
    <w:sectPr w:rsidR="00165058" w:rsidRPr="00654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58"/>
    <w:rsid w:val="000306EE"/>
    <w:rsid w:val="00091BF7"/>
    <w:rsid w:val="00165058"/>
    <w:rsid w:val="00197F72"/>
    <w:rsid w:val="00654FA6"/>
    <w:rsid w:val="0094099F"/>
    <w:rsid w:val="009630AE"/>
    <w:rsid w:val="00BC6B02"/>
    <w:rsid w:val="00D44FAF"/>
    <w:rsid w:val="00D76CB6"/>
    <w:rsid w:val="00F577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A3D2"/>
  <w15:chartTrackingRefBased/>
  <w15:docId w15:val="{CBCD3B05-6A3D-4037-953C-B79C7F46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6B02"/>
    <w:rPr>
      <w:color w:val="0563C1" w:themeColor="hyperlink"/>
      <w:u w:val="single"/>
    </w:rPr>
  </w:style>
  <w:style w:type="character" w:styleId="Mencinsinresolver">
    <w:name w:val="Unresolved Mention"/>
    <w:basedOn w:val="Fuentedeprrafopredeter"/>
    <w:uiPriority w:val="99"/>
    <w:semiHidden/>
    <w:unhideWhenUsed/>
    <w:rsid w:val="00BC6B02"/>
    <w:rPr>
      <w:color w:val="605E5C"/>
      <w:shd w:val="clear" w:color="auto" w:fill="E1DFDD"/>
    </w:rPr>
  </w:style>
  <w:style w:type="character" w:styleId="Hipervnculovisitado">
    <w:name w:val="FollowedHyperlink"/>
    <w:basedOn w:val="Fuentedeprrafopredeter"/>
    <w:uiPriority w:val="99"/>
    <w:semiHidden/>
    <w:unhideWhenUsed/>
    <w:rsid w:val="00091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biernoacambaro.gob.mx/" TargetMode="External"/><Relationship Id="rId5" Type="http://schemas.openxmlformats.org/officeDocument/2006/relationships/hyperlink" Target="mailto:direccion@transparencia-acambaro.gob.mx" TargetMode="External"/><Relationship Id="rId4" Type="http://schemas.openxmlformats.org/officeDocument/2006/relationships/hyperlink" Target="mailto:uaipacambar@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AleMar</dc:creator>
  <cp:keywords/>
  <dc:description/>
  <cp:lastModifiedBy>alejandro gutierrez chavez</cp:lastModifiedBy>
  <cp:revision>6</cp:revision>
  <dcterms:created xsi:type="dcterms:W3CDTF">2022-02-16T18:58:00Z</dcterms:created>
  <dcterms:modified xsi:type="dcterms:W3CDTF">2023-01-11T22:02:00Z</dcterms:modified>
</cp:coreProperties>
</file>